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>
        <w:rPr>
          <w:iCs/>
          <w:sz w:val="20"/>
          <w:szCs w:val="20"/>
        </w:rPr>
        <w:t>Судебный участок</w:t>
      </w:r>
      <w:r w:rsidRPr="00CF0C6F" w:rsidR="00D00324">
        <w:rPr>
          <w:iCs/>
          <w:sz w:val="20"/>
          <w:szCs w:val="20"/>
        </w:rPr>
        <w:t xml:space="preserve"> №</w:t>
      </w:r>
      <w:r w:rsidR="008855F6">
        <w:rPr>
          <w:iCs/>
          <w:sz w:val="20"/>
          <w:szCs w:val="20"/>
        </w:rPr>
        <w:t>1</w:t>
      </w:r>
      <w:r w:rsidRPr="00CF0C6F" w:rsidR="00D00324">
        <w:rPr>
          <w:iCs/>
          <w:sz w:val="20"/>
          <w:szCs w:val="20"/>
        </w:rPr>
        <w:t xml:space="preserve"> Белоярского судебного района Ханты-Мансийского автономного округа-Югры</w:t>
      </w:r>
    </w:p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 w:rsidRPr="00CF0C6F">
        <w:rPr>
          <w:iCs/>
          <w:sz w:val="20"/>
          <w:szCs w:val="20"/>
        </w:rPr>
        <w:t>микрорайон Мирн</w:t>
      </w:r>
      <w:r w:rsidR="00CB1BE7">
        <w:rPr>
          <w:iCs/>
          <w:sz w:val="20"/>
          <w:szCs w:val="20"/>
        </w:rPr>
        <w:t xml:space="preserve">ый, дом 12В, город Белоярский, </w:t>
      </w:r>
      <w:r w:rsidRPr="00CF0C6F">
        <w:rPr>
          <w:iCs/>
          <w:sz w:val="20"/>
          <w:szCs w:val="20"/>
        </w:rPr>
        <w:t xml:space="preserve">Ханты-Мансийский автономный округ-Югра, </w:t>
      </w:r>
    </w:p>
    <w:p w:rsidR="008E70D9" w:rsidRPr="00CF0C6F" w:rsidP="008E70D9">
      <w:pPr>
        <w:keepNext/>
        <w:jc w:val="center"/>
        <w:outlineLvl w:val="0"/>
        <w:rPr>
          <w:iCs/>
          <w:sz w:val="20"/>
          <w:szCs w:val="20"/>
        </w:rPr>
      </w:pPr>
      <w:r w:rsidRPr="00CF0C6F">
        <w:rPr>
          <w:iCs/>
          <w:sz w:val="20"/>
          <w:szCs w:val="20"/>
        </w:rPr>
        <w:t>Тюменская область, Россия, 628163</w:t>
      </w:r>
    </w:p>
    <w:p w:rsidR="008E70D9" w:rsidRPr="008F3E45" w:rsidP="008E70D9">
      <w:pPr>
        <w:pStyle w:val="Title"/>
        <w:rPr>
          <w:color w:val="000000" w:themeColor="text1"/>
          <w:sz w:val="24"/>
          <w:szCs w:val="24"/>
        </w:rPr>
      </w:pPr>
    </w:p>
    <w:p w:rsidR="008E70D9" w:rsidRPr="008F3E45" w:rsidP="008E70D9">
      <w:pPr>
        <w:pStyle w:val="Title"/>
        <w:jc w:val="right"/>
        <w:rPr>
          <w:b w:val="0"/>
          <w:sz w:val="24"/>
          <w:szCs w:val="24"/>
        </w:rPr>
      </w:pPr>
      <w:r w:rsidRPr="008F3E45">
        <w:rPr>
          <w:b w:val="0"/>
          <w:sz w:val="24"/>
          <w:szCs w:val="24"/>
        </w:rPr>
        <w:t>Дело № 5-</w:t>
      </w:r>
      <w:r w:rsidR="009D7DB0">
        <w:rPr>
          <w:b w:val="0"/>
          <w:sz w:val="24"/>
          <w:szCs w:val="24"/>
        </w:rPr>
        <w:t>240</w:t>
      </w:r>
      <w:r w:rsidR="008855F6">
        <w:rPr>
          <w:b w:val="0"/>
          <w:sz w:val="24"/>
          <w:szCs w:val="24"/>
        </w:rPr>
        <w:t>-0101</w:t>
      </w:r>
      <w:r w:rsidR="00CB1BE7">
        <w:rPr>
          <w:b w:val="0"/>
          <w:sz w:val="24"/>
          <w:szCs w:val="24"/>
        </w:rPr>
        <w:t>/202</w:t>
      </w:r>
      <w:r w:rsidR="007A3031">
        <w:rPr>
          <w:b w:val="0"/>
          <w:sz w:val="24"/>
          <w:szCs w:val="24"/>
        </w:rPr>
        <w:t>5</w:t>
      </w:r>
    </w:p>
    <w:p w:rsidR="008E70D9" w:rsidRPr="008F3E45" w:rsidP="008E70D9">
      <w:pPr>
        <w:pStyle w:val="Title"/>
        <w:rPr>
          <w:color w:val="000000" w:themeColor="text1"/>
          <w:sz w:val="24"/>
          <w:szCs w:val="24"/>
        </w:rPr>
      </w:pPr>
    </w:p>
    <w:p w:rsidR="008E70D9" w:rsidRPr="008F3E45" w:rsidP="008E70D9">
      <w:pPr>
        <w:pStyle w:val="Title"/>
        <w:rPr>
          <w:b w:val="0"/>
          <w:color w:val="000000" w:themeColor="text1"/>
          <w:sz w:val="24"/>
          <w:szCs w:val="24"/>
        </w:rPr>
      </w:pPr>
      <w:r w:rsidRPr="008F3E45">
        <w:rPr>
          <w:b w:val="0"/>
          <w:color w:val="000000" w:themeColor="text1"/>
          <w:sz w:val="24"/>
          <w:szCs w:val="24"/>
        </w:rPr>
        <w:t xml:space="preserve">ПОСТАНОВЛЕНИЕ </w:t>
      </w:r>
    </w:p>
    <w:p w:rsidR="008E70D9" w:rsidRPr="008F3E45" w:rsidP="008E70D9">
      <w:pPr>
        <w:jc w:val="center"/>
        <w:rPr>
          <w:color w:val="000000" w:themeColor="text1"/>
        </w:rPr>
      </w:pPr>
      <w:r w:rsidRPr="008F3E45">
        <w:rPr>
          <w:color w:val="000000" w:themeColor="text1"/>
        </w:rPr>
        <w:t xml:space="preserve">о назначении административного наказания </w:t>
      </w:r>
    </w:p>
    <w:p w:rsidR="008E70D9" w:rsidRPr="008F3E45" w:rsidP="008E70D9">
      <w:pPr>
        <w:jc w:val="center"/>
        <w:rPr>
          <w:color w:val="000000" w:themeColor="text1"/>
        </w:rPr>
      </w:pPr>
    </w:p>
    <w:p w:rsidR="008E70D9" w:rsidRPr="008F3E45" w:rsidP="008E70D9">
      <w:pPr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г. Белоярский                                              </w:t>
      </w:r>
      <w:r w:rsidR="008855F6">
        <w:rPr>
          <w:color w:val="000000" w:themeColor="text1"/>
        </w:rPr>
        <w:t xml:space="preserve">  </w:t>
      </w:r>
      <w:r w:rsidRPr="008F3E45">
        <w:rPr>
          <w:color w:val="000000" w:themeColor="text1"/>
        </w:rPr>
        <w:t xml:space="preserve">       </w:t>
      </w:r>
      <w:r w:rsidR="0095009D">
        <w:rPr>
          <w:color w:val="000000" w:themeColor="text1"/>
        </w:rPr>
        <w:t xml:space="preserve">        </w:t>
      </w:r>
      <w:r w:rsidRPr="008F3E45">
        <w:rPr>
          <w:color w:val="000000" w:themeColor="text1"/>
        </w:rPr>
        <w:t xml:space="preserve">                                                         </w:t>
      </w:r>
      <w:r w:rsidR="008855F6">
        <w:rPr>
          <w:color w:val="000000" w:themeColor="text1"/>
        </w:rPr>
        <w:t>02 июля</w:t>
      </w:r>
      <w:r w:rsidR="007A3031">
        <w:rPr>
          <w:color w:val="000000" w:themeColor="text1"/>
        </w:rPr>
        <w:t xml:space="preserve"> </w:t>
      </w:r>
      <w:r w:rsidR="008855F6">
        <w:rPr>
          <w:color w:val="000000" w:themeColor="text1"/>
        </w:rPr>
        <w:t>2026</w:t>
      </w:r>
      <w:r w:rsidRPr="008F3E45">
        <w:rPr>
          <w:color w:val="000000" w:themeColor="text1"/>
        </w:rPr>
        <w:t xml:space="preserve"> года 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</w:p>
    <w:p w:rsidR="008E70D9" w:rsidP="008E70D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8F3E45" w:rsidR="00D00324">
        <w:rPr>
          <w:color w:val="000000" w:themeColor="text1"/>
        </w:rPr>
        <w:t>ировой судья судебного участка №</w:t>
      </w:r>
      <w:r w:rsidR="00CB1BE7">
        <w:rPr>
          <w:color w:val="000000" w:themeColor="text1"/>
        </w:rPr>
        <w:t>2</w:t>
      </w:r>
      <w:r w:rsidRPr="008F3E45" w:rsidR="00D00324">
        <w:rPr>
          <w:color w:val="000000" w:themeColor="text1"/>
        </w:rPr>
        <w:t xml:space="preserve"> Белояр</w:t>
      </w:r>
      <w:r w:rsidR="00A47FF3">
        <w:rPr>
          <w:color w:val="000000" w:themeColor="text1"/>
        </w:rPr>
        <w:t>с</w:t>
      </w:r>
      <w:r w:rsidRPr="008F3E45" w:rsidR="00D00324">
        <w:rPr>
          <w:color w:val="000000" w:themeColor="text1"/>
        </w:rPr>
        <w:t xml:space="preserve">кого судебного района Ханты-Мансийского автономного округа – Югры </w:t>
      </w:r>
      <w:r w:rsidR="00CB1BE7">
        <w:rPr>
          <w:color w:val="000000" w:themeColor="text1"/>
        </w:rPr>
        <w:t xml:space="preserve">Сварцев </w:t>
      </w:r>
      <w:r w:rsidR="00AB1098">
        <w:rPr>
          <w:color w:val="000000" w:themeColor="text1"/>
        </w:rPr>
        <w:t>***</w:t>
      </w:r>
    </w:p>
    <w:p w:rsidR="005F76FF" w:rsidRPr="008F3E45" w:rsidP="008E70D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с участием </w:t>
      </w:r>
      <w:r w:rsidR="009D7DB0"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</w:t>
      </w:r>
      <w:r w:rsidR="009D7DB0">
        <w:rPr>
          <w:color w:val="000000" w:themeColor="text1"/>
        </w:rPr>
        <w:t>,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>рассмотрев в открытом судебном заседании в помещении мирового судьи судебного участка №</w:t>
      </w:r>
      <w:r w:rsidR="008855F6">
        <w:rPr>
          <w:color w:val="000000" w:themeColor="text1"/>
        </w:rPr>
        <w:t>1</w:t>
      </w:r>
      <w:r w:rsidRPr="008F3E45">
        <w:rPr>
          <w:color w:val="000000" w:themeColor="text1"/>
        </w:rPr>
        <w:t xml:space="preserve"> Белоярского судебного района дело об административном правонарушении возбужденное по ч.2.1 ст.14.16 КоАП РФ в отношении </w:t>
      </w:r>
      <w:r w:rsidR="009D7DB0"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*****************</w:t>
      </w:r>
      <w:r w:rsidR="008855F6">
        <w:rPr>
          <w:color w:val="000000" w:themeColor="text1"/>
        </w:rPr>
        <w:t>,</w:t>
      </w:r>
      <w:r w:rsidRPr="008F3E45">
        <w:rPr>
          <w:b/>
          <w:i/>
          <w:color w:val="000000" w:themeColor="text1"/>
        </w:rPr>
        <w:t xml:space="preserve"> </w:t>
      </w:r>
      <w:r w:rsidR="00AB1098">
        <w:rPr>
          <w:color w:val="000000" w:themeColor="text1"/>
        </w:rPr>
        <w:t>*********</w:t>
      </w:r>
      <w:r w:rsidRPr="008F3E45">
        <w:rPr>
          <w:color w:val="000000" w:themeColor="text1"/>
        </w:rPr>
        <w:t xml:space="preserve"> года рождения, уроженки </w:t>
      </w:r>
      <w:r w:rsidR="00AB1098">
        <w:rPr>
          <w:color w:val="000000" w:themeColor="text1"/>
        </w:rPr>
        <w:t>*******************************</w:t>
      </w:r>
      <w:r w:rsidRPr="008F3E45">
        <w:rPr>
          <w:color w:val="000000" w:themeColor="text1"/>
        </w:rPr>
        <w:t xml:space="preserve">, </w:t>
      </w:r>
      <w:r w:rsidR="000517E6">
        <w:rPr>
          <w:color w:val="000000" w:themeColor="text1"/>
        </w:rPr>
        <w:t xml:space="preserve">гражданки Российской Федерации, паспорт: </w:t>
      </w:r>
      <w:r w:rsidR="00AB1098">
        <w:rPr>
          <w:color w:val="000000" w:themeColor="text1"/>
        </w:rPr>
        <w:t>****</w:t>
      </w:r>
      <w:r w:rsidR="000517E6">
        <w:rPr>
          <w:color w:val="000000" w:themeColor="text1"/>
        </w:rPr>
        <w:t xml:space="preserve"> № </w:t>
      </w:r>
      <w:r w:rsidR="00AB1098">
        <w:rPr>
          <w:color w:val="000000" w:themeColor="text1"/>
        </w:rPr>
        <w:t>*****</w:t>
      </w:r>
      <w:r w:rsidR="000517E6">
        <w:rPr>
          <w:color w:val="000000" w:themeColor="text1"/>
        </w:rPr>
        <w:t xml:space="preserve"> выдан </w:t>
      </w:r>
      <w:r w:rsidR="00AB1098">
        <w:rPr>
          <w:color w:val="000000" w:themeColor="text1"/>
        </w:rPr>
        <w:t>*********</w:t>
      </w:r>
      <w:r w:rsidR="007E77EE">
        <w:rPr>
          <w:color w:val="000000" w:themeColor="text1"/>
        </w:rPr>
        <w:t xml:space="preserve"> УМВД России по </w:t>
      </w:r>
      <w:r w:rsidR="005E4E97">
        <w:rPr>
          <w:color w:val="000000" w:themeColor="text1"/>
        </w:rPr>
        <w:t>Ханты-Мансийскому автономному округу</w:t>
      </w:r>
      <w:r w:rsidR="007E77EE">
        <w:rPr>
          <w:color w:val="000000" w:themeColor="text1"/>
        </w:rPr>
        <w:t xml:space="preserve"> </w:t>
      </w:r>
      <w:r w:rsidR="009D7DB0">
        <w:rPr>
          <w:color w:val="000000" w:themeColor="text1"/>
        </w:rPr>
        <w:t>–</w:t>
      </w:r>
      <w:r w:rsidR="007E77EE">
        <w:rPr>
          <w:color w:val="000000" w:themeColor="text1"/>
        </w:rPr>
        <w:t xml:space="preserve"> Югре</w:t>
      </w:r>
      <w:r w:rsidR="009D7DB0">
        <w:rPr>
          <w:color w:val="000000" w:themeColor="text1"/>
        </w:rPr>
        <w:t xml:space="preserve">, код подразделения: </w:t>
      </w:r>
      <w:r w:rsidR="00AB1098">
        <w:rPr>
          <w:color w:val="000000" w:themeColor="text1"/>
        </w:rPr>
        <w:t>*******</w:t>
      </w:r>
      <w:r w:rsidR="000517E6">
        <w:rPr>
          <w:color w:val="000000" w:themeColor="text1"/>
        </w:rPr>
        <w:t xml:space="preserve">, </w:t>
      </w:r>
      <w:r w:rsidR="000C007E">
        <w:rPr>
          <w:color w:val="000000" w:themeColor="text1"/>
        </w:rPr>
        <w:t xml:space="preserve">зарегистрированной </w:t>
      </w:r>
      <w:r w:rsidR="009D7DB0">
        <w:rPr>
          <w:color w:val="000000" w:themeColor="text1"/>
        </w:rPr>
        <w:t>и</w:t>
      </w:r>
      <w:r w:rsidR="000C007E">
        <w:rPr>
          <w:color w:val="000000" w:themeColor="text1"/>
        </w:rPr>
        <w:t xml:space="preserve"> фактически </w:t>
      </w:r>
      <w:r w:rsidR="001315E7">
        <w:rPr>
          <w:color w:val="000000" w:themeColor="text1"/>
        </w:rPr>
        <w:t>проживающей</w:t>
      </w:r>
      <w:r w:rsidRPr="008F3E45">
        <w:rPr>
          <w:color w:val="000000" w:themeColor="text1"/>
        </w:rPr>
        <w:t xml:space="preserve"> </w:t>
      </w:r>
      <w:r w:rsidR="00B620D9">
        <w:rPr>
          <w:color w:val="000000" w:themeColor="text1"/>
        </w:rPr>
        <w:t xml:space="preserve">по адресу: ХМАО – Югра, </w:t>
      </w:r>
      <w:r w:rsidR="005E4E97">
        <w:rPr>
          <w:color w:val="000000" w:themeColor="text1"/>
        </w:rPr>
        <w:t xml:space="preserve">город Белоярский, </w:t>
      </w:r>
      <w:r w:rsidR="00AB1098">
        <w:rPr>
          <w:color w:val="000000" w:themeColor="text1"/>
        </w:rPr>
        <w:t>*</w:t>
      </w:r>
      <w:r w:rsidR="005E4E97">
        <w:rPr>
          <w:color w:val="000000" w:themeColor="text1"/>
        </w:rPr>
        <w:t xml:space="preserve"> микрорайон, дом </w:t>
      </w:r>
      <w:r w:rsidR="00AB1098">
        <w:rPr>
          <w:color w:val="000000" w:themeColor="text1"/>
        </w:rPr>
        <w:t>*</w:t>
      </w:r>
      <w:r w:rsidR="005E4E97">
        <w:rPr>
          <w:color w:val="000000" w:themeColor="text1"/>
        </w:rPr>
        <w:t xml:space="preserve">, квартира </w:t>
      </w:r>
      <w:r w:rsidR="00AB1098">
        <w:rPr>
          <w:color w:val="000000" w:themeColor="text1"/>
        </w:rPr>
        <w:t>**</w:t>
      </w:r>
      <w:r w:rsidRPr="008F3E45">
        <w:rPr>
          <w:color w:val="000000" w:themeColor="text1"/>
        </w:rPr>
        <w:t xml:space="preserve">, </w:t>
      </w:r>
      <w:r w:rsidR="009D7DB0">
        <w:rPr>
          <w:color w:val="000000" w:themeColor="text1"/>
        </w:rPr>
        <w:t>работающей в ООО «</w:t>
      </w:r>
      <w:r w:rsidR="00AB1098">
        <w:rPr>
          <w:color w:val="000000" w:themeColor="text1"/>
        </w:rPr>
        <w:t>*****</w:t>
      </w:r>
      <w:r w:rsidR="009D7DB0">
        <w:rPr>
          <w:color w:val="000000" w:themeColor="text1"/>
        </w:rPr>
        <w:t>» продавцом-кассиром, ранее не привлекавшейся к административной ответственности за совершение однородных правонарушений</w:t>
      </w:r>
      <w:r w:rsidR="005E4E97">
        <w:rPr>
          <w:color w:val="000000" w:themeColor="text1"/>
        </w:rPr>
        <w:t>,</w:t>
      </w:r>
      <w:r w:rsidR="00E61729">
        <w:rPr>
          <w:color w:val="000000" w:themeColor="text1"/>
        </w:rPr>
        <w:t xml:space="preserve"> </w:t>
      </w:r>
    </w:p>
    <w:p w:rsidR="008E70D9" w:rsidRPr="008F3E45" w:rsidP="009D7DB0">
      <w:pPr>
        <w:tabs>
          <w:tab w:val="left" w:pos="8806"/>
        </w:tabs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8E70D9" w:rsidRPr="008F3E45" w:rsidP="008E70D9">
      <w:pPr>
        <w:ind w:firstLine="708"/>
        <w:jc w:val="center"/>
        <w:rPr>
          <w:color w:val="000000" w:themeColor="text1"/>
        </w:rPr>
      </w:pPr>
      <w:r w:rsidRPr="008F3E45">
        <w:rPr>
          <w:color w:val="000000" w:themeColor="text1"/>
        </w:rPr>
        <w:t>УСТАНОВИЛ:</w:t>
      </w:r>
    </w:p>
    <w:p w:rsidR="008E70D9" w:rsidRPr="008F3E45" w:rsidP="008E70D9">
      <w:pPr>
        <w:ind w:firstLine="708"/>
        <w:jc w:val="center"/>
        <w:rPr>
          <w:color w:val="000000" w:themeColor="text1"/>
        </w:rPr>
      </w:pPr>
    </w:p>
    <w:p w:rsidR="008E70D9" w:rsidRPr="008F3E45" w:rsidP="008E70D9">
      <w:pPr>
        <w:pStyle w:val="BodyTex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Доль </w:t>
      </w:r>
      <w:r w:rsidR="00AB1098">
        <w:rPr>
          <w:color w:val="000000" w:themeColor="text1"/>
          <w:sz w:val="24"/>
          <w:szCs w:val="24"/>
        </w:rPr>
        <w:t>***</w:t>
      </w:r>
      <w:r>
        <w:rPr>
          <w:color w:val="000000" w:themeColor="text1"/>
          <w:sz w:val="24"/>
          <w:szCs w:val="24"/>
        </w:rPr>
        <w:t>, являясь продавцом-кассиром магазина «</w:t>
      </w:r>
      <w:r w:rsidR="00AB1098">
        <w:rPr>
          <w:color w:val="000000" w:themeColor="text1"/>
          <w:sz w:val="24"/>
          <w:szCs w:val="24"/>
        </w:rPr>
        <w:t>********</w:t>
      </w:r>
      <w:r>
        <w:rPr>
          <w:color w:val="000000" w:themeColor="text1"/>
          <w:sz w:val="24"/>
          <w:szCs w:val="24"/>
        </w:rPr>
        <w:t>» ООО «</w:t>
      </w:r>
      <w:r w:rsidR="00AB1098">
        <w:rPr>
          <w:color w:val="000000" w:themeColor="text1"/>
          <w:sz w:val="24"/>
          <w:szCs w:val="24"/>
        </w:rPr>
        <w:t>*******</w:t>
      </w:r>
      <w:r>
        <w:rPr>
          <w:color w:val="000000" w:themeColor="text1"/>
          <w:sz w:val="24"/>
          <w:szCs w:val="24"/>
        </w:rPr>
        <w:t>»</w:t>
      </w:r>
      <w:r w:rsidRPr="008F3E45" w:rsidR="00D00324">
        <w:rPr>
          <w:color w:val="000000" w:themeColor="text1"/>
          <w:sz w:val="24"/>
          <w:szCs w:val="24"/>
        </w:rPr>
        <w:t xml:space="preserve"> осуществила розничную продажу несовершеннолетнему алкогольной продукции при следующих обстоятельствах.</w:t>
      </w:r>
    </w:p>
    <w:p w:rsidR="008E70D9" w:rsidRPr="008F3E45" w:rsidP="008E70D9">
      <w:pPr>
        <w:pStyle w:val="BodyTex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10.06.2026 года в 16 часов 24 минуты Доль </w:t>
      </w:r>
      <w:r w:rsidR="00AB1098">
        <w:rPr>
          <w:color w:val="000000" w:themeColor="text1"/>
          <w:sz w:val="24"/>
          <w:szCs w:val="24"/>
        </w:rPr>
        <w:t>***</w:t>
      </w:r>
      <w:r>
        <w:rPr>
          <w:color w:val="000000" w:themeColor="text1"/>
          <w:sz w:val="24"/>
          <w:szCs w:val="24"/>
        </w:rPr>
        <w:t xml:space="preserve"> осуществила реализацию алкогольной продукции несовершеннолетнему Ардаширову </w:t>
      </w:r>
      <w:r w:rsidR="00AB1098">
        <w:rPr>
          <w:color w:val="000000" w:themeColor="text1"/>
          <w:sz w:val="24"/>
          <w:szCs w:val="24"/>
        </w:rPr>
        <w:t>******************</w:t>
      </w:r>
      <w:r>
        <w:rPr>
          <w:color w:val="000000" w:themeColor="text1"/>
          <w:sz w:val="24"/>
          <w:szCs w:val="24"/>
        </w:rPr>
        <w:t xml:space="preserve">, </w:t>
      </w:r>
      <w:r w:rsidR="00AB1098">
        <w:rPr>
          <w:color w:val="000000" w:themeColor="text1"/>
          <w:sz w:val="24"/>
          <w:szCs w:val="24"/>
        </w:rPr>
        <w:t>**********</w:t>
      </w:r>
      <w:r>
        <w:rPr>
          <w:color w:val="000000" w:themeColor="text1"/>
          <w:sz w:val="24"/>
          <w:szCs w:val="24"/>
        </w:rPr>
        <w:t xml:space="preserve"> года рождения, а именно: 1 стеклянную бутылку напитка пивного «</w:t>
      </w:r>
      <w:r>
        <w:rPr>
          <w:color w:val="000000" w:themeColor="text1"/>
          <w:sz w:val="24"/>
          <w:szCs w:val="24"/>
          <w:lang w:val="en-US"/>
        </w:rPr>
        <w:t>Relax</w:t>
      </w:r>
      <w:r w:rsidRPr="009D7DB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Blue</w:t>
      </w:r>
      <w:r w:rsidRPr="009D7DB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Lagoon</w:t>
      </w:r>
      <w:r>
        <w:rPr>
          <w:color w:val="000000" w:themeColor="text1"/>
          <w:sz w:val="24"/>
          <w:szCs w:val="24"/>
        </w:rPr>
        <w:t>», объемом 0,33 л., с содержание алкоголя 5,5 %</w:t>
      </w:r>
      <w:r w:rsidR="005E4E97">
        <w:rPr>
          <w:color w:val="000000" w:themeColor="text1"/>
          <w:sz w:val="24"/>
          <w:szCs w:val="24"/>
        </w:rPr>
        <w:t xml:space="preserve">, тем самым </w:t>
      </w:r>
      <w:r w:rsidRPr="008F3E45" w:rsidR="00D00324">
        <w:rPr>
          <w:color w:val="000000" w:themeColor="text1"/>
          <w:sz w:val="24"/>
          <w:szCs w:val="24"/>
        </w:rPr>
        <w:t>нарушил</w:t>
      </w:r>
      <w:r w:rsidR="00E61729">
        <w:rPr>
          <w:color w:val="000000" w:themeColor="text1"/>
          <w:sz w:val="24"/>
          <w:szCs w:val="24"/>
        </w:rPr>
        <w:t>а</w:t>
      </w:r>
      <w:r w:rsidRPr="008F3E45" w:rsidR="00D00324">
        <w:rPr>
          <w:color w:val="000000" w:themeColor="text1"/>
          <w:sz w:val="24"/>
          <w:szCs w:val="24"/>
        </w:rPr>
        <w:t xml:space="preserve"> п.2 ст.16 Федерального закона от 22.11.1995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C007E" w:rsidP="008E70D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</w:t>
      </w:r>
      <w:r w:rsidRPr="008F3E45" w:rsidR="00D00324">
        <w:rPr>
          <w:color w:val="000000" w:themeColor="text1"/>
        </w:rPr>
        <w:t xml:space="preserve"> в судебно</w:t>
      </w:r>
      <w:r w:rsidR="005F76FF">
        <w:rPr>
          <w:color w:val="000000" w:themeColor="text1"/>
        </w:rPr>
        <w:t>м</w:t>
      </w:r>
      <w:r w:rsidRPr="008F3E45" w:rsidR="00D00324">
        <w:rPr>
          <w:color w:val="000000" w:themeColor="text1"/>
        </w:rPr>
        <w:t xml:space="preserve"> заседани</w:t>
      </w:r>
      <w:r w:rsidR="005F76FF">
        <w:rPr>
          <w:color w:val="000000" w:themeColor="text1"/>
        </w:rPr>
        <w:t>и</w:t>
      </w:r>
      <w:r w:rsidRPr="008F3E45" w:rsidR="00D00324">
        <w:rPr>
          <w:color w:val="000000" w:themeColor="text1"/>
        </w:rPr>
        <w:t xml:space="preserve"> </w:t>
      </w:r>
      <w:r w:rsidR="00613278">
        <w:rPr>
          <w:color w:val="000000" w:themeColor="text1"/>
        </w:rPr>
        <w:t>подтвердила фактические обстоятельства административного правонарушения, указанные в описательной части настоящего постановления</w:t>
      </w:r>
      <w:r w:rsidR="00C463C9">
        <w:rPr>
          <w:color w:val="000000" w:themeColor="text1"/>
        </w:rPr>
        <w:t>, вину в совершенном административном правонарушении признала.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Заслушав </w:t>
      </w:r>
      <w:r w:rsidR="009D7DB0"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</w:t>
      </w:r>
      <w:r>
        <w:rPr>
          <w:color w:val="000000" w:themeColor="text1"/>
        </w:rPr>
        <w:t xml:space="preserve"> и</w:t>
      </w:r>
      <w:r w:rsidRPr="008F3E45">
        <w:rPr>
          <w:color w:val="000000" w:themeColor="text1"/>
        </w:rPr>
        <w:t>зучив и проанализировав письменные материалы дела, мировой судья пришел к следующему.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Государственное регулирование производства и оборота этилового спирта, алкогольной и спиртосодержащей продукции и ограничение потребления (распития) алкогольной продукции осуществляется </w:t>
      </w:r>
      <w:hyperlink r:id="rId5" w:anchor="/document/10105489/entry/0" w:history="1">
        <w:r w:rsidRPr="008F3E45">
          <w:rPr>
            <w:color w:val="000000" w:themeColor="text1"/>
          </w:rPr>
          <w:t xml:space="preserve">Федеральным </w:t>
        </w:r>
        <w:r w:rsidRPr="008F3E45">
          <w:rPr>
            <w:iCs/>
            <w:color w:val="000000" w:themeColor="text1"/>
          </w:rPr>
          <w:t>законом</w:t>
        </w:r>
      </w:hyperlink>
      <w:r w:rsidRPr="008F3E45">
        <w:rPr>
          <w:color w:val="000000" w:themeColor="text1"/>
        </w:rPr>
        <w:t xml:space="preserve">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>В соответствии с п.2 ст.1 действие настоящего Федерального закона распространяется на отношения, связанные с производством и оборотом этилового спирта, алкогольной и спиртосодержащей продукции, и отношения, связанные с потреблением (распитием) алкогольной продукции.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Согласно п.7 ст.2 Федеральный закон от 22 ноября 1995 г.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алкогольная продукция –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</w:t>
      </w:r>
      <w:r w:rsidRPr="008F3E45">
        <w:rPr>
          <w:color w:val="000000" w:themeColor="text1"/>
        </w:rPr>
        <w:t>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пуаре, медовуха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В соответствии с п.11 ст.16 ФЗ №171-ФЗ не допускается розничная продажа алкогольной продукции несовершеннолетним. В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этого покупателя документ, позволяющий установить возраст этого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 </w:t>
      </w:r>
    </w:p>
    <w:p w:rsidR="008E70D9" w:rsidRPr="008F3E45" w:rsidP="008E70D9">
      <w:pPr>
        <w:shd w:val="clear" w:color="auto" w:fill="FFFFFF"/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Согласно </w:t>
      </w:r>
      <w:hyperlink r:id="rId5" w:anchor="/document/10105489/entry/263" w:history="1">
        <w:r w:rsidRPr="008F3E45">
          <w:rPr>
            <w:color w:val="000000" w:themeColor="text1"/>
          </w:rPr>
          <w:t>ч.3 ст.26</w:t>
        </w:r>
      </w:hyperlink>
      <w:r w:rsidRPr="008F3E45">
        <w:rPr>
          <w:color w:val="000000" w:themeColor="text1"/>
        </w:rPr>
        <w:t xml:space="preserve"> Федерального закона от 22 ноября 1995 г. №171-ФЗ юридические лица, должностные лица и граждане, нарушающие требования данного </w:t>
      </w:r>
      <w:r w:rsidRPr="008F3E45">
        <w:rPr>
          <w:iCs/>
          <w:color w:val="000000" w:themeColor="text1"/>
        </w:rPr>
        <w:t>Закона</w:t>
      </w:r>
      <w:r w:rsidRPr="008F3E45">
        <w:rPr>
          <w:color w:val="000000" w:themeColor="text1"/>
        </w:rPr>
        <w:t>, несут ответственность в соответствии с законодательством Российской Федерации.</w:t>
      </w:r>
    </w:p>
    <w:p w:rsidR="008E70D9" w:rsidRPr="008F3E45" w:rsidP="008E70D9">
      <w:pPr>
        <w:shd w:val="clear" w:color="auto" w:fill="FFFFFF"/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Розничная продажа несовершеннолетнему покупателю алкогольной продукции, если это действие не содержит уголовно наказуемого деяния, образует состав </w:t>
      </w:r>
      <w:r w:rsidRPr="008F3E45">
        <w:rPr>
          <w:iCs/>
          <w:color w:val="000000" w:themeColor="text1"/>
        </w:rPr>
        <w:t>административного</w:t>
      </w:r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правонарушения</w:t>
      </w:r>
      <w:r w:rsidRPr="008F3E45">
        <w:rPr>
          <w:color w:val="000000" w:themeColor="text1"/>
        </w:rPr>
        <w:t xml:space="preserve">, предусмотренного </w:t>
      </w:r>
      <w:hyperlink r:id="rId5" w:anchor="/document/12125267/entry/141621" w:history="1">
        <w:r w:rsidRPr="008F3E45">
          <w:rPr>
            <w:iCs/>
            <w:color w:val="000000" w:themeColor="text1"/>
          </w:rPr>
          <w:t>ч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2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</w:t>
        </w:r>
        <w:r w:rsidRPr="008F3E45">
          <w:rPr>
            <w:color w:val="000000" w:themeColor="text1"/>
          </w:rPr>
          <w:t xml:space="preserve"> </w:t>
        </w:r>
        <w:r w:rsidRPr="008F3E45">
          <w:rPr>
            <w:iCs/>
            <w:color w:val="000000" w:themeColor="text1"/>
          </w:rPr>
          <w:t>ст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14</w:t>
        </w:r>
        <w:r w:rsidRPr="008F3E45">
          <w:rPr>
            <w:color w:val="000000" w:themeColor="text1"/>
          </w:rPr>
          <w:t>.</w:t>
        </w:r>
        <w:r w:rsidRPr="008F3E45">
          <w:rPr>
            <w:iCs/>
            <w:color w:val="000000" w:themeColor="text1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РФ.</w:t>
      </w:r>
    </w:p>
    <w:p w:rsidR="008E70D9" w:rsidRPr="008F3E45" w:rsidP="008E70D9">
      <w:pPr>
        <w:ind w:firstLine="720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Объективной стороной правонарушения, предусмотренного </w:t>
      </w:r>
      <w:hyperlink r:id="rId6" w:anchor="/document/12125267/entry/141621" w:history="1">
        <w:r w:rsidRPr="008F3E45">
          <w:rPr>
            <w:rStyle w:val="Hyperlink"/>
            <w:iCs/>
            <w:color w:val="000000" w:themeColor="text1"/>
            <w:u w:val="none"/>
          </w:rPr>
          <w:t>ч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2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</w:t>
        </w:r>
        <w:r w:rsidRPr="008F3E45">
          <w:rPr>
            <w:rStyle w:val="Hyperlink"/>
            <w:color w:val="000000" w:themeColor="text1"/>
            <w:u w:val="none"/>
          </w:rPr>
          <w:t xml:space="preserve"> </w:t>
        </w:r>
        <w:r w:rsidRPr="008F3E45">
          <w:rPr>
            <w:rStyle w:val="Hyperlink"/>
            <w:iCs/>
            <w:color w:val="000000" w:themeColor="text1"/>
            <w:u w:val="none"/>
          </w:rPr>
          <w:t>ст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14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РФ, является розничная продажа несовершеннолетнему алкогольной продукции, если это действие не содержит уголовно наказуемого деяния.</w:t>
      </w:r>
    </w:p>
    <w:p w:rsidR="008E70D9" w:rsidRPr="008F3E45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В судебном заседании установлено, что </w:t>
      </w:r>
      <w:r w:rsidRPr="009D7DB0" w:rsidR="009D7DB0">
        <w:rPr>
          <w:color w:val="000000" w:themeColor="text1"/>
        </w:rPr>
        <w:t xml:space="preserve">10.06.2026 года в 16 часов 24 минуты Доль </w:t>
      </w:r>
      <w:r w:rsidR="00AB1098">
        <w:rPr>
          <w:color w:val="000000" w:themeColor="text1"/>
        </w:rPr>
        <w:t>***</w:t>
      </w:r>
      <w:r w:rsidRPr="009D7DB0" w:rsidR="009D7DB0">
        <w:rPr>
          <w:color w:val="000000" w:themeColor="text1"/>
        </w:rPr>
        <w:t xml:space="preserve"> осуществила реализацию алкогольной продукции несовершеннолетнему Ардаширову </w:t>
      </w:r>
      <w:r w:rsidR="00AB1098">
        <w:rPr>
          <w:color w:val="000000" w:themeColor="text1"/>
        </w:rPr>
        <w:t>******************</w:t>
      </w:r>
      <w:r w:rsidRPr="009D7DB0" w:rsidR="009D7DB0">
        <w:rPr>
          <w:color w:val="000000" w:themeColor="text1"/>
        </w:rPr>
        <w:t xml:space="preserve">, </w:t>
      </w:r>
      <w:r w:rsidR="00AB1098">
        <w:rPr>
          <w:color w:val="000000" w:themeColor="text1"/>
        </w:rPr>
        <w:t>**********</w:t>
      </w:r>
      <w:r w:rsidRPr="009D7DB0" w:rsidR="009D7DB0">
        <w:rPr>
          <w:color w:val="000000" w:themeColor="text1"/>
        </w:rPr>
        <w:t xml:space="preserve"> года рождения, а именно: 1 стеклянную бутылку напитка пивного «</w:t>
      </w:r>
      <w:r w:rsidRPr="009D7DB0" w:rsidR="009D7DB0">
        <w:rPr>
          <w:color w:val="000000" w:themeColor="text1"/>
          <w:lang w:val="en-US"/>
        </w:rPr>
        <w:t>Relax</w:t>
      </w:r>
      <w:r w:rsidRPr="009D7DB0" w:rsidR="009D7DB0">
        <w:rPr>
          <w:color w:val="000000" w:themeColor="text1"/>
        </w:rPr>
        <w:t xml:space="preserve"> </w:t>
      </w:r>
      <w:r w:rsidRPr="009D7DB0" w:rsidR="009D7DB0">
        <w:rPr>
          <w:color w:val="000000" w:themeColor="text1"/>
          <w:lang w:val="en-US"/>
        </w:rPr>
        <w:t>Blue</w:t>
      </w:r>
      <w:r w:rsidRPr="009D7DB0" w:rsidR="009D7DB0">
        <w:rPr>
          <w:color w:val="000000" w:themeColor="text1"/>
        </w:rPr>
        <w:t xml:space="preserve"> </w:t>
      </w:r>
      <w:r w:rsidRPr="009D7DB0" w:rsidR="009D7DB0">
        <w:rPr>
          <w:color w:val="000000" w:themeColor="text1"/>
          <w:lang w:val="en-US"/>
        </w:rPr>
        <w:t>Lagoon</w:t>
      </w:r>
      <w:r w:rsidRPr="009D7DB0" w:rsidR="009D7DB0">
        <w:rPr>
          <w:color w:val="000000" w:themeColor="text1"/>
        </w:rPr>
        <w:t>», объемом 0,33 л., с содержание алкоголя 5,5 %</w:t>
      </w:r>
      <w:r w:rsidRPr="008F3E45">
        <w:rPr>
          <w:color w:val="000000" w:themeColor="text1"/>
        </w:rPr>
        <w:t>.</w:t>
      </w:r>
    </w:p>
    <w:p w:rsidR="00C71D97" w:rsidRPr="008F3E45" w:rsidP="008E70D9">
      <w:pPr>
        <w:pStyle w:val="BodyTextIndent"/>
        <w:ind w:firstLine="709"/>
        <w:rPr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Указанные обстоятельства подтверждаются собранными по делу доказательствами: протоколом об административном правонарушении </w:t>
      </w:r>
      <w:r w:rsidRPr="008F3E45" w:rsidR="00923FD9">
        <w:rPr>
          <w:color w:val="000000" w:themeColor="text1"/>
          <w:sz w:val="24"/>
          <w:szCs w:val="24"/>
        </w:rPr>
        <w:t>86</w:t>
      </w:r>
      <w:r w:rsidRPr="008F3E45">
        <w:rPr>
          <w:color w:val="000000" w:themeColor="text1"/>
          <w:sz w:val="24"/>
          <w:szCs w:val="24"/>
        </w:rPr>
        <w:t xml:space="preserve"> №</w:t>
      </w:r>
      <w:r w:rsidR="009D7DB0">
        <w:rPr>
          <w:color w:val="000000" w:themeColor="text1"/>
          <w:sz w:val="24"/>
          <w:szCs w:val="24"/>
        </w:rPr>
        <w:t>306337</w:t>
      </w:r>
      <w:r w:rsidRPr="008F3E45">
        <w:rPr>
          <w:color w:val="000000" w:themeColor="text1"/>
          <w:sz w:val="24"/>
          <w:szCs w:val="24"/>
        </w:rPr>
        <w:t xml:space="preserve"> от </w:t>
      </w:r>
      <w:r w:rsidR="009D7DB0">
        <w:rPr>
          <w:color w:val="000000" w:themeColor="text1"/>
          <w:sz w:val="24"/>
          <w:szCs w:val="24"/>
        </w:rPr>
        <w:t>10</w:t>
      </w:r>
      <w:r w:rsidR="00873393">
        <w:rPr>
          <w:color w:val="000000" w:themeColor="text1"/>
          <w:sz w:val="24"/>
          <w:szCs w:val="24"/>
        </w:rPr>
        <w:t>.06.2026</w:t>
      </w:r>
      <w:r w:rsidR="00613278">
        <w:rPr>
          <w:color w:val="000000" w:themeColor="text1"/>
          <w:sz w:val="24"/>
          <w:szCs w:val="24"/>
        </w:rPr>
        <w:t xml:space="preserve"> года</w:t>
      </w:r>
      <w:r w:rsidRPr="008F3E45">
        <w:rPr>
          <w:color w:val="000000" w:themeColor="text1"/>
          <w:sz w:val="24"/>
          <w:szCs w:val="24"/>
        </w:rPr>
        <w:t xml:space="preserve">, составленном в присутствии </w:t>
      </w:r>
      <w:r w:rsidR="009D7DB0">
        <w:rPr>
          <w:color w:val="000000" w:themeColor="text1"/>
          <w:sz w:val="24"/>
          <w:szCs w:val="24"/>
        </w:rPr>
        <w:t xml:space="preserve">Доль </w:t>
      </w:r>
      <w:r w:rsidR="00AB1098">
        <w:rPr>
          <w:color w:val="000000" w:themeColor="text1"/>
          <w:sz w:val="24"/>
          <w:szCs w:val="24"/>
        </w:rPr>
        <w:t>***</w:t>
      </w:r>
      <w:r w:rsidRPr="008F3E45">
        <w:rPr>
          <w:color w:val="000000" w:themeColor="text1"/>
          <w:sz w:val="24"/>
          <w:szCs w:val="24"/>
        </w:rPr>
        <w:t xml:space="preserve"> котор</w:t>
      </w:r>
      <w:r w:rsidRPr="008F3E45" w:rsidR="00923FD9">
        <w:rPr>
          <w:color w:val="000000" w:themeColor="text1"/>
          <w:sz w:val="24"/>
          <w:szCs w:val="24"/>
        </w:rPr>
        <w:t>ая</w:t>
      </w:r>
      <w:r w:rsidRPr="008F3E45">
        <w:rPr>
          <w:color w:val="000000" w:themeColor="text1"/>
          <w:sz w:val="24"/>
          <w:szCs w:val="24"/>
        </w:rPr>
        <w:t xml:space="preserve"> пояснил</w:t>
      </w:r>
      <w:r w:rsidRPr="008F3E45" w:rsidR="00923FD9">
        <w:rPr>
          <w:color w:val="000000" w:themeColor="text1"/>
          <w:sz w:val="24"/>
          <w:szCs w:val="24"/>
        </w:rPr>
        <w:t>а</w:t>
      </w:r>
      <w:r w:rsidRPr="008F3E45">
        <w:rPr>
          <w:color w:val="000000" w:themeColor="text1"/>
          <w:sz w:val="24"/>
          <w:szCs w:val="24"/>
        </w:rPr>
        <w:t xml:space="preserve">, что </w:t>
      </w:r>
      <w:r w:rsidRPr="008F3E45" w:rsidR="00923FD9">
        <w:rPr>
          <w:color w:val="000000" w:themeColor="text1"/>
          <w:sz w:val="24"/>
          <w:szCs w:val="24"/>
        </w:rPr>
        <w:t>с протоколом ознакомлена и согласна</w:t>
      </w:r>
      <w:r w:rsidR="00613278">
        <w:rPr>
          <w:color w:val="000000" w:themeColor="text1"/>
          <w:sz w:val="24"/>
          <w:szCs w:val="24"/>
        </w:rPr>
        <w:t xml:space="preserve">; </w:t>
      </w:r>
      <w:r w:rsidR="00873393">
        <w:rPr>
          <w:color w:val="000000" w:themeColor="text1"/>
          <w:sz w:val="24"/>
          <w:szCs w:val="24"/>
        </w:rPr>
        <w:t xml:space="preserve">рапортом УУП ОУУП и ПДН ОМВД России по Белоярскому району от </w:t>
      </w:r>
      <w:r w:rsidR="009D7DB0">
        <w:rPr>
          <w:color w:val="000000" w:themeColor="text1"/>
          <w:sz w:val="24"/>
          <w:szCs w:val="24"/>
        </w:rPr>
        <w:t>10</w:t>
      </w:r>
      <w:r w:rsidR="00873393">
        <w:rPr>
          <w:color w:val="000000" w:themeColor="text1"/>
          <w:sz w:val="24"/>
          <w:szCs w:val="24"/>
        </w:rPr>
        <w:t xml:space="preserve">.06.2026 года; письменным объяснением </w:t>
      </w:r>
      <w:r w:rsidR="009D7DB0">
        <w:rPr>
          <w:color w:val="000000" w:themeColor="text1"/>
          <w:sz w:val="24"/>
          <w:szCs w:val="24"/>
        </w:rPr>
        <w:t xml:space="preserve">несовершеннолетнего Ардаширова </w:t>
      </w:r>
      <w:r w:rsidR="00AB1098">
        <w:rPr>
          <w:color w:val="000000" w:themeColor="text1"/>
          <w:sz w:val="24"/>
          <w:szCs w:val="24"/>
        </w:rPr>
        <w:t>***</w:t>
      </w:r>
      <w:r w:rsidR="00873393">
        <w:rPr>
          <w:color w:val="000000" w:themeColor="text1"/>
          <w:sz w:val="24"/>
          <w:szCs w:val="24"/>
        </w:rPr>
        <w:t xml:space="preserve"> от </w:t>
      </w:r>
      <w:r w:rsidR="009D7DB0">
        <w:rPr>
          <w:color w:val="000000" w:themeColor="text1"/>
          <w:sz w:val="24"/>
          <w:szCs w:val="24"/>
        </w:rPr>
        <w:t>10</w:t>
      </w:r>
      <w:r w:rsidR="00873393">
        <w:rPr>
          <w:color w:val="000000" w:themeColor="text1"/>
          <w:sz w:val="24"/>
          <w:szCs w:val="24"/>
        </w:rPr>
        <w:t xml:space="preserve">.06.2026 года; сообщением в ДЧ ОМВД России по Белоярскому району КУСП № </w:t>
      </w:r>
      <w:r w:rsidR="009D7DB0">
        <w:rPr>
          <w:color w:val="000000" w:themeColor="text1"/>
          <w:sz w:val="24"/>
          <w:szCs w:val="24"/>
        </w:rPr>
        <w:t>2479</w:t>
      </w:r>
      <w:r w:rsidR="00873393">
        <w:rPr>
          <w:color w:val="000000" w:themeColor="text1"/>
          <w:sz w:val="24"/>
          <w:szCs w:val="24"/>
        </w:rPr>
        <w:t xml:space="preserve"> от </w:t>
      </w:r>
      <w:r w:rsidR="009D7DB0">
        <w:rPr>
          <w:color w:val="000000" w:themeColor="text1"/>
          <w:sz w:val="24"/>
          <w:szCs w:val="24"/>
        </w:rPr>
        <w:t>10</w:t>
      </w:r>
      <w:r w:rsidR="00873393">
        <w:rPr>
          <w:color w:val="000000" w:themeColor="text1"/>
          <w:sz w:val="24"/>
          <w:szCs w:val="24"/>
        </w:rPr>
        <w:t xml:space="preserve">.06.2026 года; </w:t>
      </w:r>
      <w:r w:rsidR="009D7DB0">
        <w:rPr>
          <w:color w:val="000000" w:themeColor="text1"/>
          <w:sz w:val="24"/>
          <w:szCs w:val="24"/>
        </w:rPr>
        <w:t xml:space="preserve">актом изъятия предмета от 10.06.2026 года; фото изъятого предмета; письменной распиской Савиной </w:t>
      </w:r>
      <w:r w:rsidR="00AB1098">
        <w:rPr>
          <w:color w:val="000000" w:themeColor="text1"/>
          <w:sz w:val="24"/>
          <w:szCs w:val="24"/>
        </w:rPr>
        <w:t>***</w:t>
      </w:r>
      <w:r w:rsidR="009D7DB0">
        <w:rPr>
          <w:color w:val="000000" w:themeColor="text1"/>
          <w:sz w:val="24"/>
          <w:szCs w:val="24"/>
        </w:rPr>
        <w:t xml:space="preserve"> от 10.06.2026 года; объяснением Доль </w:t>
      </w:r>
      <w:r w:rsidR="00AB1098">
        <w:rPr>
          <w:color w:val="000000" w:themeColor="text1"/>
          <w:sz w:val="24"/>
          <w:szCs w:val="24"/>
        </w:rPr>
        <w:t>***</w:t>
      </w:r>
      <w:r w:rsidR="009D7DB0">
        <w:rPr>
          <w:color w:val="000000" w:themeColor="text1"/>
          <w:sz w:val="24"/>
          <w:szCs w:val="24"/>
        </w:rPr>
        <w:t>; перепечаткой из электронного журнала; копией протокола осмотра принадлежащих юридическому лицу или индивидуальному предпринимателю помещений, территорий и находящихся там вещей и</w:t>
      </w:r>
      <w:r w:rsidR="00A13347">
        <w:rPr>
          <w:color w:val="000000" w:themeColor="text1"/>
          <w:sz w:val="24"/>
          <w:szCs w:val="24"/>
        </w:rPr>
        <w:t xml:space="preserve"> документов от 10.06.2026 года и фототаблицей к нему; справкой; копией журнала прихода и ухода сотрудников магазина № 25424; копией уголка с объявлениями; копией трудового договора от 20.03.2025 года; копией письменного объяснения Гумерова </w:t>
      </w:r>
      <w:r w:rsidR="00AB1098">
        <w:rPr>
          <w:color w:val="000000" w:themeColor="text1"/>
          <w:sz w:val="24"/>
          <w:szCs w:val="24"/>
        </w:rPr>
        <w:t>**</w:t>
      </w:r>
      <w:r w:rsidR="00A13347">
        <w:rPr>
          <w:color w:val="000000" w:themeColor="text1"/>
          <w:sz w:val="24"/>
          <w:szCs w:val="24"/>
        </w:rPr>
        <w:t xml:space="preserve"> от 16.06.2026 года; копией выписки из государственного сводного реестра данных о приостановленных и выданных лицензиях на оборот алкогольной и спиртосодержащей продукции; скриншот с предупреждением о возрастном цензе покупателя; копией карточки регистрации контрольно-кассовой техники № 007 4203 4302 0615; копией графика работы; копией счета-фактуры</w:t>
      </w:r>
      <w:r w:rsidR="00351C1B">
        <w:rPr>
          <w:color w:val="000000" w:themeColor="text1"/>
          <w:sz w:val="24"/>
          <w:szCs w:val="24"/>
        </w:rPr>
        <w:t>.</w:t>
      </w:r>
    </w:p>
    <w:p w:rsidR="008E70D9" w:rsidRPr="008F3E45" w:rsidP="008E70D9">
      <w:pPr>
        <w:pStyle w:val="BodyTextIndent"/>
        <w:ind w:firstLine="708"/>
        <w:rPr>
          <w:iCs/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Приведенные доказательства по делу получены в соответствии с требованиями </w:t>
      </w:r>
      <w:r w:rsidRPr="008F3E45">
        <w:rPr>
          <w:iCs/>
          <w:color w:val="000000" w:themeColor="text1"/>
          <w:sz w:val="24"/>
          <w:szCs w:val="24"/>
        </w:rPr>
        <w:t>закона</w:t>
      </w:r>
      <w:r w:rsidRPr="008F3E45">
        <w:rPr>
          <w:color w:val="000000" w:themeColor="text1"/>
          <w:sz w:val="24"/>
          <w:szCs w:val="24"/>
        </w:rPr>
        <w:t xml:space="preserve"> и мировой судья, на основании </w:t>
      </w:r>
      <w:hyperlink r:id="rId6" w:anchor="/document/12125267/entry/2611" w:history="1">
        <w:r w:rsidRPr="008F3E45">
          <w:rPr>
            <w:rStyle w:val="Hyperlink"/>
            <w:color w:val="000000" w:themeColor="text1"/>
            <w:sz w:val="24"/>
            <w:szCs w:val="24"/>
            <w:u w:val="none"/>
          </w:rPr>
          <w:t>ст.26.11</w:t>
        </w:r>
      </w:hyperlink>
      <w:r w:rsidRPr="008F3E45">
        <w:rPr>
          <w:color w:val="000000" w:themeColor="text1"/>
          <w:sz w:val="24"/>
          <w:szCs w:val="24"/>
        </w:rPr>
        <w:t xml:space="preserve"> КоАП РФ, признает их допустимыми и достаточными для установления вины </w:t>
      </w:r>
      <w:r w:rsidR="00A13347">
        <w:rPr>
          <w:color w:val="000000" w:themeColor="text1"/>
          <w:sz w:val="24"/>
          <w:szCs w:val="24"/>
        </w:rPr>
        <w:t xml:space="preserve">Доль </w:t>
      </w:r>
      <w:r w:rsidR="00AB1098">
        <w:rPr>
          <w:color w:val="000000" w:themeColor="text1"/>
          <w:sz w:val="24"/>
          <w:szCs w:val="24"/>
        </w:rPr>
        <w:t>***</w:t>
      </w:r>
      <w:r w:rsidRPr="008F3E45">
        <w:rPr>
          <w:color w:val="000000" w:themeColor="text1"/>
          <w:sz w:val="24"/>
          <w:szCs w:val="24"/>
        </w:rPr>
        <w:t xml:space="preserve"> в совершении </w:t>
      </w:r>
      <w:r w:rsidRPr="008F3E45">
        <w:rPr>
          <w:iCs/>
          <w:color w:val="000000" w:themeColor="text1"/>
          <w:sz w:val="24"/>
          <w:szCs w:val="24"/>
        </w:rPr>
        <w:t>правонарушения.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С учетом изложенного, мировой судья приходит к выводу о виновности </w:t>
      </w:r>
      <w:r w:rsidR="00A13347"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</w:t>
      </w:r>
      <w:r w:rsidR="00A13347">
        <w:rPr>
          <w:color w:val="000000" w:themeColor="text1"/>
        </w:rPr>
        <w:t xml:space="preserve"> </w:t>
      </w:r>
      <w:r w:rsidRPr="008F3E45">
        <w:rPr>
          <w:color w:val="000000" w:themeColor="text1"/>
        </w:rPr>
        <w:t xml:space="preserve">в реализации алкогольной продукции несовершеннолетнему лицу, и </w:t>
      </w:r>
      <w:r w:rsidRPr="008F3E45" w:rsidR="00C71D97">
        <w:rPr>
          <w:color w:val="000000" w:themeColor="text1"/>
        </w:rPr>
        <w:t>ее</w:t>
      </w:r>
      <w:r w:rsidRPr="008F3E45">
        <w:rPr>
          <w:color w:val="000000" w:themeColor="text1"/>
        </w:rPr>
        <w:t xml:space="preserve"> действия квалифицирует по </w:t>
      </w:r>
      <w:hyperlink r:id="rId6" w:anchor="/document/12125267/entry/141621" w:history="1">
        <w:r w:rsidRPr="008F3E45">
          <w:rPr>
            <w:rStyle w:val="Hyperlink"/>
            <w:iCs/>
            <w:color w:val="000000" w:themeColor="text1"/>
            <w:u w:val="none"/>
          </w:rPr>
          <w:t>ч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2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</w:t>
        </w:r>
        <w:r w:rsidRPr="008F3E45">
          <w:rPr>
            <w:rStyle w:val="Hyperlink"/>
            <w:color w:val="000000" w:themeColor="text1"/>
            <w:u w:val="none"/>
          </w:rPr>
          <w:t xml:space="preserve"> </w:t>
        </w:r>
        <w:r w:rsidRPr="008F3E45">
          <w:rPr>
            <w:rStyle w:val="Hyperlink"/>
            <w:iCs/>
            <w:color w:val="000000" w:themeColor="text1"/>
            <w:u w:val="none"/>
          </w:rPr>
          <w:t>ст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14</w:t>
        </w:r>
        <w:r w:rsidRPr="008F3E45">
          <w:rPr>
            <w:rStyle w:val="Hyperlink"/>
            <w:color w:val="000000" w:themeColor="text1"/>
            <w:u w:val="none"/>
          </w:rPr>
          <w:t>.</w:t>
        </w:r>
        <w:r w:rsidRPr="008F3E45">
          <w:rPr>
            <w:rStyle w:val="Hyperlink"/>
            <w:iCs/>
            <w:color w:val="000000" w:themeColor="text1"/>
            <w:u w:val="none"/>
          </w:rPr>
          <w:t>16</w:t>
        </w:r>
      </w:hyperlink>
      <w:r w:rsidRPr="008F3E45">
        <w:rPr>
          <w:color w:val="000000" w:themeColor="text1"/>
        </w:rPr>
        <w:t xml:space="preserve"> </w:t>
      </w:r>
      <w:r w:rsidRPr="008F3E45">
        <w:rPr>
          <w:iCs/>
          <w:color w:val="000000" w:themeColor="text1"/>
        </w:rPr>
        <w:t>КоАП</w:t>
      </w:r>
      <w:r w:rsidRPr="008F3E45">
        <w:rPr>
          <w:color w:val="000000" w:themeColor="text1"/>
        </w:rPr>
        <w:t xml:space="preserve"> РФ - </w:t>
      </w:r>
      <w:r w:rsidRPr="008F3E45">
        <w:rPr>
          <w:color w:val="000000" w:themeColor="text1"/>
          <w:lang w:eastAsia="en-US"/>
        </w:rPr>
        <w:t xml:space="preserve">розничная продажа несовершеннолетнему алкогольной продукции, если это действие не содержит </w:t>
      </w:r>
      <w:hyperlink r:id="rId7" w:history="1">
        <w:r w:rsidRPr="008F3E45">
          <w:rPr>
            <w:rStyle w:val="Hyperlink"/>
            <w:color w:val="000000" w:themeColor="text1"/>
            <w:u w:val="none"/>
            <w:lang w:eastAsia="en-US"/>
          </w:rPr>
          <w:t>уголовно наказуемого деяния</w:t>
        </w:r>
      </w:hyperlink>
      <w:r w:rsidRPr="008F3E45">
        <w:rPr>
          <w:color w:val="000000" w:themeColor="text1"/>
          <w:lang w:eastAsia="en-US"/>
        </w:rPr>
        <w:t>.</w:t>
      </w:r>
    </w:p>
    <w:p w:rsidR="008E70D9" w:rsidRPr="008F3E45" w:rsidP="008E70D9">
      <w:pPr>
        <w:ind w:firstLine="709"/>
        <w:jc w:val="both"/>
        <w:rPr>
          <w:color w:val="000000" w:themeColor="text1"/>
        </w:rPr>
      </w:pPr>
      <w:r w:rsidRPr="008F3E45">
        <w:rPr>
          <w:color w:val="000000" w:themeColor="text1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личность </w:t>
      </w:r>
      <w:r w:rsidR="00A13347"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</w:t>
      </w:r>
      <w:r w:rsidRPr="008F3E45">
        <w:rPr>
          <w:color w:val="000000" w:themeColor="text1"/>
        </w:rPr>
        <w:t xml:space="preserve"> характер и тяжесть совершенного </w:t>
      </w:r>
      <w:r w:rsidRPr="008F3E45" w:rsidR="00C71D97">
        <w:rPr>
          <w:color w:val="000000" w:themeColor="text1"/>
        </w:rPr>
        <w:t>ей</w:t>
      </w:r>
      <w:r w:rsidRPr="008F3E45">
        <w:rPr>
          <w:color w:val="000000" w:themeColor="text1"/>
        </w:rPr>
        <w:t xml:space="preserve"> правонарушения в сфер</w:t>
      </w:r>
      <w:r w:rsidR="004F40D9">
        <w:rPr>
          <w:color w:val="000000" w:themeColor="text1"/>
        </w:rPr>
        <w:t>е оборота алкогольной продукции</w:t>
      </w:r>
      <w:r w:rsidR="00CF533E">
        <w:rPr>
          <w:color w:val="000000" w:themeColor="text1"/>
        </w:rPr>
        <w:t>.</w:t>
      </w:r>
    </w:p>
    <w:p w:rsidR="004F40D9" w:rsidRPr="004F40D9" w:rsidP="004F40D9">
      <w:pPr>
        <w:ind w:firstLine="708"/>
        <w:jc w:val="both"/>
        <w:rPr>
          <w:color w:val="000000" w:themeColor="text1"/>
        </w:rPr>
      </w:pPr>
      <w:r w:rsidRPr="004F40D9">
        <w:rPr>
          <w:color w:val="000000" w:themeColor="text1"/>
        </w:rPr>
        <w:t xml:space="preserve">Смягчающим административную ответственность обстоятельством суд признает </w:t>
      </w:r>
      <w:r w:rsidR="00351C1B">
        <w:rPr>
          <w:color w:val="000000" w:themeColor="text1"/>
        </w:rPr>
        <w:t xml:space="preserve">признание вины </w:t>
      </w:r>
      <w:r w:rsidR="00A13347">
        <w:rPr>
          <w:color w:val="000000" w:themeColor="text1"/>
        </w:rPr>
        <w:t xml:space="preserve">Доль </w:t>
      </w:r>
      <w:r w:rsidR="00AB1098">
        <w:rPr>
          <w:color w:val="000000" w:themeColor="text1"/>
        </w:rPr>
        <w:t>***</w:t>
      </w:r>
    </w:p>
    <w:p w:rsidR="004F40D9" w:rsidRPr="004F40D9" w:rsidP="004F40D9">
      <w:pPr>
        <w:ind w:firstLine="708"/>
        <w:jc w:val="both"/>
        <w:rPr>
          <w:color w:val="000000" w:themeColor="text1"/>
        </w:rPr>
      </w:pPr>
      <w:r w:rsidRPr="004F40D9">
        <w:rPr>
          <w:color w:val="000000" w:themeColor="text1"/>
        </w:rPr>
        <w:t>Отягчающих административную ответственность обстоятельств мировым судьей не установлено.</w:t>
      </w:r>
    </w:p>
    <w:p w:rsidR="008E70D9" w:rsidP="008E70D9">
      <w:pPr>
        <w:ind w:firstLine="708"/>
        <w:jc w:val="both"/>
        <w:rPr>
          <w:color w:val="000000" w:themeColor="text1"/>
        </w:rPr>
      </w:pPr>
      <w:r w:rsidRPr="008F3E45">
        <w:rPr>
          <w:color w:val="000000" w:themeColor="text1"/>
        </w:rPr>
        <w:t>На основании изложенного, руководствуясь ст.29.10 КоАП РФ, мировой судья,</w:t>
      </w:r>
    </w:p>
    <w:p w:rsidR="00A13347" w:rsidP="008E70D9">
      <w:pPr>
        <w:ind w:firstLine="708"/>
        <w:jc w:val="both"/>
        <w:rPr>
          <w:color w:val="000000" w:themeColor="text1"/>
        </w:rPr>
      </w:pPr>
    </w:p>
    <w:p w:rsidR="00A13347" w:rsidP="008E70D9">
      <w:pPr>
        <w:ind w:firstLine="708"/>
        <w:jc w:val="both"/>
        <w:rPr>
          <w:color w:val="000000" w:themeColor="text1"/>
        </w:rPr>
      </w:pPr>
    </w:p>
    <w:p w:rsidR="00CF533E" w:rsidRPr="008F3E45" w:rsidP="008E70D9">
      <w:pPr>
        <w:ind w:firstLine="708"/>
        <w:jc w:val="both"/>
        <w:rPr>
          <w:color w:val="000000" w:themeColor="text1"/>
        </w:rPr>
      </w:pPr>
    </w:p>
    <w:p w:rsidR="008E70D9" w:rsidRPr="008F3E45" w:rsidP="008E70D9">
      <w:pPr>
        <w:jc w:val="center"/>
        <w:rPr>
          <w:snapToGrid w:val="0"/>
          <w:color w:val="000000" w:themeColor="text1"/>
        </w:rPr>
      </w:pPr>
      <w:r w:rsidRPr="008F3E45">
        <w:rPr>
          <w:snapToGrid w:val="0"/>
          <w:color w:val="000000" w:themeColor="text1"/>
        </w:rPr>
        <w:t>ПОСТАНОВИЛ:</w:t>
      </w:r>
    </w:p>
    <w:p w:rsidR="008E70D9" w:rsidRPr="008F3E45" w:rsidP="008E70D9">
      <w:pPr>
        <w:jc w:val="center"/>
        <w:rPr>
          <w:snapToGrid w:val="0"/>
          <w:color w:val="000000" w:themeColor="text1"/>
        </w:rPr>
      </w:pPr>
    </w:p>
    <w:p w:rsidR="008E70D9" w:rsidP="008E70D9">
      <w:pPr>
        <w:pStyle w:val="BodyText2"/>
        <w:ind w:firstLine="708"/>
        <w:rPr>
          <w:color w:val="000000" w:themeColor="text1"/>
          <w:sz w:val="24"/>
          <w:szCs w:val="24"/>
        </w:rPr>
      </w:pPr>
      <w:r w:rsidRPr="008F3E45">
        <w:rPr>
          <w:color w:val="000000" w:themeColor="text1"/>
          <w:sz w:val="24"/>
          <w:szCs w:val="24"/>
        </w:rPr>
        <w:t xml:space="preserve">Признать </w:t>
      </w:r>
      <w:r w:rsidR="00A13347">
        <w:rPr>
          <w:color w:val="000000" w:themeColor="text1"/>
          <w:sz w:val="24"/>
          <w:szCs w:val="24"/>
        </w:rPr>
        <w:t xml:space="preserve">Доль </w:t>
      </w:r>
      <w:r w:rsidR="00AB1098">
        <w:rPr>
          <w:color w:val="000000" w:themeColor="text1"/>
          <w:sz w:val="24"/>
          <w:szCs w:val="24"/>
        </w:rPr>
        <w:t>****************</w:t>
      </w:r>
      <w:r w:rsidRPr="008F3E45">
        <w:rPr>
          <w:b/>
          <w:color w:val="000000" w:themeColor="text1"/>
          <w:sz w:val="24"/>
          <w:szCs w:val="24"/>
        </w:rPr>
        <w:t xml:space="preserve"> </w:t>
      </w:r>
      <w:r w:rsidRPr="008F3E45">
        <w:rPr>
          <w:color w:val="000000" w:themeColor="text1"/>
          <w:sz w:val="24"/>
          <w:szCs w:val="24"/>
        </w:rPr>
        <w:t>виновн</w:t>
      </w:r>
      <w:r w:rsidRPr="008F3E45" w:rsidR="00C71D97">
        <w:rPr>
          <w:color w:val="000000" w:themeColor="text1"/>
          <w:sz w:val="24"/>
          <w:szCs w:val="24"/>
        </w:rPr>
        <w:t>ой</w:t>
      </w:r>
      <w:r w:rsidRPr="008F3E45">
        <w:rPr>
          <w:color w:val="000000" w:themeColor="text1"/>
          <w:sz w:val="24"/>
          <w:szCs w:val="24"/>
        </w:rPr>
        <w:t xml:space="preserve"> в совершении правонарушения, предусмотренного ч.2.1 ст.14.16 КоАП РФ и назначить </w:t>
      </w:r>
      <w:r w:rsidRPr="008F3E45" w:rsidR="00C71D97">
        <w:rPr>
          <w:color w:val="000000" w:themeColor="text1"/>
          <w:sz w:val="24"/>
          <w:szCs w:val="24"/>
        </w:rPr>
        <w:t>ей</w:t>
      </w:r>
      <w:r w:rsidRPr="008F3E45">
        <w:rPr>
          <w:color w:val="000000" w:themeColor="text1"/>
          <w:sz w:val="24"/>
          <w:szCs w:val="24"/>
        </w:rPr>
        <w:t xml:space="preserve"> наказание в виде административного штрафа в размере </w:t>
      </w:r>
      <w:r w:rsidR="00A13347">
        <w:rPr>
          <w:color w:val="000000" w:themeColor="text1"/>
          <w:sz w:val="24"/>
          <w:szCs w:val="24"/>
        </w:rPr>
        <w:t>30 000</w:t>
      </w:r>
      <w:r w:rsidRPr="008F3E45">
        <w:rPr>
          <w:color w:val="000000" w:themeColor="text1"/>
          <w:sz w:val="24"/>
          <w:szCs w:val="24"/>
        </w:rPr>
        <w:t xml:space="preserve"> (</w:t>
      </w:r>
      <w:r w:rsidR="00A13347">
        <w:rPr>
          <w:color w:val="000000" w:themeColor="text1"/>
          <w:sz w:val="24"/>
          <w:szCs w:val="24"/>
        </w:rPr>
        <w:t>тридцать</w:t>
      </w:r>
      <w:r w:rsidRPr="008F3E45">
        <w:rPr>
          <w:color w:val="000000" w:themeColor="text1"/>
          <w:sz w:val="24"/>
          <w:szCs w:val="24"/>
        </w:rPr>
        <w:t xml:space="preserve"> тысяч) рублей.</w:t>
      </w:r>
    </w:p>
    <w:p w:rsidR="005F76FF" w:rsidRPr="00E729F7" w:rsidP="00AD56FE">
      <w:pPr>
        <w:pStyle w:val="BodyText2"/>
      </w:pPr>
      <w:r>
        <w:rPr>
          <w:color w:val="000000" w:themeColor="text1"/>
        </w:rPr>
        <w:tab/>
      </w:r>
      <w:r w:rsidR="00AD56FE">
        <w:rPr>
          <w:color w:val="000000" w:themeColor="text1"/>
          <w:sz w:val="24"/>
          <w:szCs w:val="24"/>
        </w:rPr>
        <w:t>А</w:t>
      </w:r>
      <w:r w:rsidRPr="00E729F7" w:rsidR="00D00324"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8D2961" w:rsidRPr="008D2961" w:rsidP="008D2961">
      <w:pPr>
        <w:ind w:firstLine="720"/>
        <w:jc w:val="both"/>
      </w:pPr>
      <w:r w:rsidRPr="008D2961">
        <w:t xml:space="preserve">Административный штраф подлежит уплате по следующим реквизитам: </w:t>
      </w:r>
    </w:p>
    <w:p w:rsidR="008D2961" w:rsidRPr="008D2961" w:rsidP="008D2961">
      <w:pPr>
        <w:tabs>
          <w:tab w:val="left" w:pos="9180"/>
        </w:tabs>
        <w:ind w:right="-5" w:firstLine="720"/>
        <w:jc w:val="both"/>
        <w:rPr>
          <w:bCs/>
        </w:rPr>
      </w:pPr>
      <w:r w:rsidRPr="008D2961">
        <w:rPr>
          <w:bCs/>
        </w:rPr>
        <w:t>УФК по Ханты-Мансийскому автономному округу-Югре (Департамент административного обеспечения Ханты-Мансийского автономного округа-Югры, л/сч. 04872</w:t>
      </w:r>
      <w:r w:rsidRPr="008D2961">
        <w:rPr>
          <w:bCs/>
          <w:lang w:val="en-US"/>
        </w:rPr>
        <w:t>D</w:t>
      </w:r>
      <w:r w:rsidRPr="008D2961">
        <w:rPr>
          <w:bCs/>
        </w:rPr>
        <w:t>08080) ИНН 8601073664 КПП 860101001 ОКТМО 71811000, Счет № 40102810245370000007 Банк: РКЦ Ханты-Мансийск//УФК по Ханты-Мансийскому автономному округу-Югре г. Ханты-Мансийск БИК 007162163, номер счета получателя: 03100643000000018700 КБК 72011601203010021140</w:t>
      </w:r>
      <w:r>
        <w:rPr>
          <w:bCs/>
        </w:rPr>
        <w:t>,</w:t>
      </w:r>
      <w:r w:rsidRPr="008D2961">
        <w:rPr>
          <w:bCs/>
        </w:rPr>
        <w:t xml:space="preserve"> </w:t>
      </w:r>
    </w:p>
    <w:p w:rsidR="00C71D97" w:rsidRPr="008D2961" w:rsidP="00C71D97">
      <w:pPr>
        <w:tabs>
          <w:tab w:val="left" w:pos="9180"/>
        </w:tabs>
        <w:ind w:right="-5" w:firstLine="720"/>
        <w:jc w:val="both"/>
        <w:rPr>
          <w:b/>
          <w:bCs/>
        </w:rPr>
      </w:pPr>
      <w:r w:rsidRPr="008D2961">
        <w:rPr>
          <w:b/>
          <w:bCs/>
        </w:rPr>
        <w:t xml:space="preserve">УИН </w:t>
      </w:r>
      <w:r w:rsidR="00A13347">
        <w:rPr>
          <w:b/>
          <w:bCs/>
        </w:rPr>
        <w:t>0412365400015002402614112</w:t>
      </w:r>
    </w:p>
    <w:p w:rsidR="005F76FF" w:rsidRPr="001916F7" w:rsidP="005F76FF">
      <w:pPr>
        <w:tabs>
          <w:tab w:val="left" w:pos="9180"/>
        </w:tabs>
        <w:ind w:right="-5" w:firstLine="720"/>
        <w:jc w:val="both"/>
        <w:rPr>
          <w:bCs/>
        </w:rPr>
      </w:pPr>
      <w:r w:rsidRPr="001916F7">
        <w:rPr>
          <w:bCs/>
        </w:rPr>
        <w:t>Документ, подтверждающий уплату административного штрафа, необходимо представить суду.</w:t>
      </w:r>
    </w:p>
    <w:p w:rsidR="005F76FF" w:rsidP="005F76FF">
      <w:pPr>
        <w:tabs>
          <w:tab w:val="left" w:pos="9180"/>
        </w:tabs>
        <w:ind w:right="-5" w:firstLine="720"/>
        <w:jc w:val="both"/>
        <w:rPr>
          <w:bCs/>
        </w:rPr>
      </w:pPr>
      <w:r w:rsidRPr="001916F7">
        <w:rPr>
          <w:bCs/>
        </w:rPr>
        <w:t xml:space="preserve">Разъяснить </w:t>
      </w:r>
      <w:r w:rsidR="00A13347">
        <w:rPr>
          <w:bCs/>
        </w:rPr>
        <w:t xml:space="preserve">Доль </w:t>
      </w:r>
      <w:r w:rsidR="00AB1098">
        <w:rPr>
          <w:bCs/>
        </w:rPr>
        <w:t>***</w:t>
      </w:r>
      <w:r w:rsidR="00AD56FE">
        <w:rPr>
          <w:bCs/>
        </w:rPr>
        <w:t>,</w:t>
      </w:r>
      <w:r w:rsidRPr="001916F7">
        <w:rPr>
          <w:bCs/>
        </w:rPr>
        <w:t xml:space="preserve"> что в соответствии с частью 1 статье 20.25 </w:t>
      </w:r>
      <w:r w:rsidRPr="001916F7">
        <w:t>Кодекса Российской Федерации об административных правонарушениях</w:t>
      </w:r>
      <w:r w:rsidRPr="001916F7">
        <w:rPr>
          <w:bCs/>
        </w:rPr>
        <w:t>,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</w:t>
      </w:r>
      <w:r w:rsidRPr="00E729F7">
        <w:rPr>
          <w:bCs/>
        </w:rPr>
        <w:t xml:space="preserve">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</w:p>
    <w:p w:rsidR="005F76FF" w:rsidP="005F76FF">
      <w:pPr>
        <w:tabs>
          <w:tab w:val="left" w:pos="9180"/>
        </w:tabs>
        <w:ind w:right="-5" w:firstLine="720"/>
        <w:jc w:val="both"/>
        <w:rPr>
          <w:snapToGrid w:val="0"/>
          <w:color w:val="000000"/>
        </w:rPr>
      </w:pPr>
      <w:r w:rsidRPr="008D2961">
        <w:t>Постановление может быть обжаловано в течение десяти дней со дня вручения или получения в Белоярский городской суд ХМАО-Югры, либо непосредственно через мирового судью</w:t>
      </w:r>
      <w:r w:rsidRPr="008D2961">
        <w:rPr>
          <w:snapToGrid w:val="0"/>
          <w:color w:val="000000"/>
        </w:rPr>
        <w:t>.</w:t>
      </w:r>
    </w:p>
    <w:p w:rsidR="008D2961" w:rsidRPr="008F3E45" w:rsidP="005F76FF">
      <w:pPr>
        <w:tabs>
          <w:tab w:val="left" w:pos="9180"/>
        </w:tabs>
        <w:ind w:right="-5" w:firstLine="720"/>
        <w:jc w:val="both"/>
      </w:pPr>
    </w:p>
    <w:p w:rsidR="008E70D9" w:rsidRPr="008F3E45" w:rsidP="008E70D9">
      <w:pPr>
        <w:jc w:val="both"/>
      </w:pPr>
    </w:p>
    <w:p w:rsidR="008E70D9" w:rsidRPr="008F3E45" w:rsidP="008D2961">
      <w:pPr>
        <w:jc w:val="center"/>
      </w:pPr>
      <w:r w:rsidRPr="008F3E45">
        <w:t xml:space="preserve">Мировой судья </w:t>
      </w:r>
      <w:r w:rsidRPr="008F3E45">
        <w:tab/>
      </w:r>
      <w:r w:rsidRPr="008F3E45">
        <w:tab/>
      </w:r>
      <w:r w:rsidRPr="008F3E45">
        <w:tab/>
        <w:t xml:space="preserve">    </w:t>
      </w:r>
      <w:r w:rsidRPr="008F3E45">
        <w:tab/>
      </w:r>
      <w:r w:rsidRPr="008F3E45">
        <w:tab/>
        <w:t xml:space="preserve">                                            </w:t>
      </w:r>
      <w:r w:rsidR="008F3E45">
        <w:t xml:space="preserve">        </w:t>
      </w:r>
      <w:r w:rsidRPr="008F3E45">
        <w:t xml:space="preserve">  </w:t>
      </w:r>
      <w:r w:rsidR="00AB1098">
        <w:t>***</w:t>
      </w:r>
      <w:r w:rsidR="008D2961">
        <w:t xml:space="preserve"> Сварцев</w:t>
      </w:r>
    </w:p>
    <w:p w:rsidR="008E70D9" w:rsidRPr="008F3E45" w:rsidP="008E70D9">
      <w:pPr>
        <w:jc w:val="both"/>
      </w:pPr>
    </w:p>
    <w:p w:rsidR="003A1F0A" w:rsidRPr="008F3E45" w:rsidP="008E70D9"/>
    <w:sectPr w:rsidSect="00AD56FE">
      <w:pgSz w:w="11906" w:h="16838"/>
      <w:pgMar w:top="426" w:right="566" w:bottom="567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D9"/>
    <w:rsid w:val="000517E6"/>
    <w:rsid w:val="00065D6B"/>
    <w:rsid w:val="000C007E"/>
    <w:rsid w:val="001065F3"/>
    <w:rsid w:val="001315E7"/>
    <w:rsid w:val="00154F51"/>
    <w:rsid w:val="00160B0F"/>
    <w:rsid w:val="001916F7"/>
    <w:rsid w:val="001A08F9"/>
    <w:rsid w:val="002833F1"/>
    <w:rsid w:val="00351C1B"/>
    <w:rsid w:val="00352DB6"/>
    <w:rsid w:val="00376DA3"/>
    <w:rsid w:val="003A17D7"/>
    <w:rsid w:val="003A1F0A"/>
    <w:rsid w:val="003C28D2"/>
    <w:rsid w:val="003E7E4B"/>
    <w:rsid w:val="004105AE"/>
    <w:rsid w:val="00450518"/>
    <w:rsid w:val="0048024B"/>
    <w:rsid w:val="004F40D9"/>
    <w:rsid w:val="00510E21"/>
    <w:rsid w:val="0057425C"/>
    <w:rsid w:val="005E06A0"/>
    <w:rsid w:val="005E4E97"/>
    <w:rsid w:val="005F76FF"/>
    <w:rsid w:val="006019E2"/>
    <w:rsid w:val="00613278"/>
    <w:rsid w:val="00630F7F"/>
    <w:rsid w:val="00764714"/>
    <w:rsid w:val="007A3031"/>
    <w:rsid w:val="007C26A7"/>
    <w:rsid w:val="007E77EE"/>
    <w:rsid w:val="00835F19"/>
    <w:rsid w:val="00844673"/>
    <w:rsid w:val="00844ADD"/>
    <w:rsid w:val="00873393"/>
    <w:rsid w:val="008855F6"/>
    <w:rsid w:val="00893F7B"/>
    <w:rsid w:val="008D2961"/>
    <w:rsid w:val="008E70D9"/>
    <w:rsid w:val="008F3E45"/>
    <w:rsid w:val="00923FD9"/>
    <w:rsid w:val="0095009D"/>
    <w:rsid w:val="009D7DB0"/>
    <w:rsid w:val="00A13347"/>
    <w:rsid w:val="00A47FF3"/>
    <w:rsid w:val="00A53F5A"/>
    <w:rsid w:val="00AA6FE7"/>
    <w:rsid w:val="00AB1098"/>
    <w:rsid w:val="00AD56FE"/>
    <w:rsid w:val="00B620D9"/>
    <w:rsid w:val="00C3667E"/>
    <w:rsid w:val="00C463C9"/>
    <w:rsid w:val="00C71D97"/>
    <w:rsid w:val="00CB1BE7"/>
    <w:rsid w:val="00CE190A"/>
    <w:rsid w:val="00CF0C6F"/>
    <w:rsid w:val="00CF533E"/>
    <w:rsid w:val="00D00324"/>
    <w:rsid w:val="00DE1BFB"/>
    <w:rsid w:val="00E61729"/>
    <w:rsid w:val="00E729F7"/>
    <w:rsid w:val="00F61F87"/>
    <w:rsid w:val="00F838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B6B1C2F4-832E-4526-873D-C7B5B883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0D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70D9"/>
    <w:rPr>
      <w:color w:val="0000FF"/>
      <w:u w:val="single"/>
    </w:rPr>
  </w:style>
  <w:style w:type="paragraph" w:styleId="Title">
    <w:name w:val="Title"/>
    <w:basedOn w:val="Normal"/>
    <w:link w:val="a"/>
    <w:uiPriority w:val="10"/>
    <w:qFormat/>
    <w:rsid w:val="008E70D9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uiPriority w:val="10"/>
    <w:locked/>
    <w:rsid w:val="008E70D9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BodyText">
    <w:name w:val="Body Text"/>
    <w:basedOn w:val="Normal"/>
    <w:link w:val="a0"/>
    <w:uiPriority w:val="99"/>
    <w:semiHidden/>
    <w:unhideWhenUsed/>
    <w:rsid w:val="008E70D9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uiPriority w:val="99"/>
    <w:semiHidden/>
    <w:locked/>
    <w:rsid w:val="008E70D9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8E70D9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locked/>
    <w:rsid w:val="008E70D9"/>
    <w:rPr>
      <w:rFonts w:ascii="Times New Roman" w:hAnsi="Times New Roman" w:cs="Times New Roman"/>
      <w:sz w:val="20"/>
      <w:szCs w:val="20"/>
      <w:lang w:val="x-none" w:eastAsia="ru-RU"/>
    </w:rPr>
  </w:style>
  <w:style w:type="paragraph" w:styleId="BodyText2">
    <w:name w:val="Body Text 2"/>
    <w:basedOn w:val="Normal"/>
    <w:link w:val="2"/>
    <w:uiPriority w:val="99"/>
    <w:unhideWhenUsed/>
    <w:rsid w:val="008E70D9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uiPriority w:val="99"/>
    <w:locked/>
    <w:rsid w:val="008E70D9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character" w:styleId="Emphasis">
    <w:name w:val="Emphasis"/>
    <w:basedOn w:val="DefaultParagraphFont"/>
    <w:uiPriority w:val="20"/>
    <w:qFormat/>
    <w:rsid w:val="008E70D9"/>
    <w:rPr>
      <w:rFonts w:cs="Times New Roman"/>
      <w:i/>
      <w:iCs/>
    </w:rPr>
  </w:style>
  <w:style w:type="paragraph" w:styleId="Header">
    <w:name w:val="header"/>
    <w:basedOn w:val="Normal"/>
    <w:link w:val="a2"/>
    <w:uiPriority w:val="99"/>
    <w:unhideWhenUsed/>
    <w:rsid w:val="008E70D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locked/>
    <w:rsid w:val="008E70D9"/>
    <w:rPr>
      <w:rFonts w:ascii="Times New Roman" w:hAnsi="Times New Roman" w:cs="Times New Roman"/>
      <w:sz w:val="24"/>
      <w:szCs w:val="24"/>
      <w:lang w:val="x-none" w:eastAsia="ru-RU"/>
    </w:rPr>
  </w:style>
  <w:style w:type="paragraph" w:styleId="Footer">
    <w:name w:val="footer"/>
    <w:basedOn w:val="Normal"/>
    <w:link w:val="a3"/>
    <w:uiPriority w:val="99"/>
    <w:unhideWhenUsed/>
    <w:rsid w:val="00AD56FE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AD56F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hyperlink" Target="garantF1://10008000.151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030F-B822-490B-9F7A-EEED99A1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